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7F47" w14:textId="6B583508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b/>
          <w:iCs/>
          <w:color w:val="000000"/>
          <w:sz w:val="28"/>
          <w:szCs w:val="28"/>
          <w:u w:val="single"/>
        </w:rPr>
      </w:pPr>
      <w:r w:rsidRPr="00E947DF">
        <w:rPr>
          <w:rFonts w:ascii="Tahoma" w:eastAsia="Times New Roman" w:hAnsi="Tahoma" w:cs="Tahoma"/>
          <w:b/>
          <w:i/>
          <w:iCs/>
          <w:color w:val="000000"/>
          <w:sz w:val="28"/>
          <w:szCs w:val="28"/>
        </w:rPr>
        <w:t xml:space="preserve">                                         </w:t>
      </w:r>
      <w:r w:rsidRPr="00E947DF">
        <w:rPr>
          <w:rFonts w:ascii="Palatino Linotype" w:eastAsia="Times New Roman" w:hAnsi="Palatino Linotype" w:cs="Tahoma"/>
          <w:b/>
          <w:iCs/>
          <w:color w:val="000000"/>
          <w:sz w:val="28"/>
          <w:szCs w:val="28"/>
          <w:u w:val="single"/>
        </w:rPr>
        <w:t>Unlock 1.0 Guidelines</w:t>
      </w:r>
    </w:p>
    <w:p w14:paraId="01BC5CBD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</w:pPr>
    </w:p>
    <w:p w14:paraId="210F35FF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</w:pPr>
    </w:p>
    <w:p w14:paraId="59FF3DC2" w14:textId="323E74AF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With another phase of the nationwide </w:t>
      </w: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shd w:val="clear" w:color="auto" w:fill="FFFEC4"/>
        </w:rPr>
        <w:t>Lockdown</w:t>
      </w: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coming to an end, the Centre issued ‘Unlock 1’ guidelines, allowing gradual re-opening of most of the activities across the country from </w:t>
      </w:r>
      <w:r w:rsidRPr="00E947DF">
        <w:rPr>
          <w:rFonts w:ascii="Palatino Linotype" w:eastAsia="Times New Roman" w:hAnsi="Palatino Linotype" w:cs="Tahoma"/>
          <w:bCs/>
          <w:iCs/>
          <w:color w:val="55516F"/>
          <w:sz w:val="24"/>
          <w:szCs w:val="24"/>
        </w:rPr>
        <w:t>June 8</w:t>
      </w: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.</w:t>
      </w:r>
    </w:p>
    <w:p w14:paraId="2FF11DEF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As states also gradually prepare to unlock the </w:t>
      </w: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shd w:val="clear" w:color="auto" w:fill="FFFEC4"/>
        </w:rPr>
        <w:t>Lockdown</w:t>
      </w: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, the challenge is to keep the rising the number of coronavirus cases in check.</w:t>
      </w:r>
    </w:p>
    <w:p w14:paraId="50162739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Hence to get the life of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Ashiana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families back to normal and to start the day to day facilities. We all at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Ashiana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also should participate in opening of the facilities while keeping in mind the necessary precautions. Below are the guidelines and steps to follow for all of us.</w:t>
      </w:r>
    </w:p>
    <w:p w14:paraId="7CEBA7E5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7794F57F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General guidelines for all:</w:t>
      </w:r>
    </w:p>
    <w:p w14:paraId="289B0C57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  <w:bookmarkStart w:id="0" w:name="_GoBack"/>
      <w:bookmarkEnd w:id="0"/>
    </w:p>
    <w:p w14:paraId="5F351B2D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• All individuals must maintain </w:t>
      </w:r>
      <w:proofErr w:type="gram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 distance of 6</w:t>
      </w:r>
      <w:proofErr w:type="gram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feet.</w:t>
      </w:r>
    </w:p>
    <w:p w14:paraId="136088AF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• Use of face covers/mask is mandatory.</w:t>
      </w:r>
    </w:p>
    <w:p w14:paraId="7968544C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• Respiratory etiquettes should be strictly followed.</w:t>
      </w:r>
    </w:p>
    <w:p w14:paraId="3276E6B0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• Spitting is strictly prohibited.</w:t>
      </w:r>
    </w:p>
    <w:p w14:paraId="167CCA2D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• A person above the age of 65 years, persons with comorbidities, pregnant women &amp; children below 10 years are advised to stay home.</w:t>
      </w:r>
    </w:p>
    <w:p w14:paraId="4C64EAD3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• Please do not share your personal items with anyone like water bottles/cycles/mats etc.</w:t>
      </w:r>
    </w:p>
    <w:p w14:paraId="56918F9F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293FA0FA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090F64F9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OVERVIEW for common areas:</w:t>
      </w:r>
    </w:p>
    <w:p w14:paraId="2EA1693E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Common area including Lifts, Park, Main Gate &amp; Basement are the main and crucial part of the society. It’s everyone’s responsibility to keep it clean and safe for everyone around us.</w:t>
      </w:r>
    </w:p>
    <w:p w14:paraId="014F3FA0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.</w:t>
      </w:r>
    </w:p>
    <w:p w14:paraId="58489745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Lift/Lift Lobbies:</w:t>
      </w:r>
    </w:p>
    <w:p w14:paraId="73E00A1B" w14:textId="39BD3533" w:rsidR="00E947DF" w:rsidRPr="00E947DF" w:rsidRDefault="00E947DF" w:rsidP="00E947DF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Social distancing to be followed.</w:t>
      </w:r>
    </w:p>
    <w:p w14:paraId="74F0A385" w14:textId="7AEFD476" w:rsidR="00E947DF" w:rsidRPr="00E947DF" w:rsidRDefault="00E947DF" w:rsidP="00E947DF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Carpets and floors are to be cleaned frequently.</w:t>
      </w:r>
    </w:p>
    <w:p w14:paraId="4EBE0CF1" w14:textId="7F67B171" w:rsidR="00E947DF" w:rsidRPr="00E947DF" w:rsidRDefault="00E947DF" w:rsidP="00E947DF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Passenger lift will be dedicated to residents and service lift to staff, domestic helps/ vendors/ guests etc.</w:t>
      </w:r>
    </w:p>
    <w:p w14:paraId="6C035B7B" w14:textId="74137049" w:rsidR="00E947DF" w:rsidRPr="00E947DF" w:rsidRDefault="00E947DF" w:rsidP="00E947DF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Resident, Visitor or Vendor entering the lobby must wear mask and to be sanitized before entering.</w:t>
      </w:r>
    </w:p>
    <w:p w14:paraId="57D96708" w14:textId="37154E54" w:rsidR="00E947DF" w:rsidRPr="00E947DF" w:rsidRDefault="00E947DF" w:rsidP="00E947DF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Lifts Buttons will be sanitized twice a day.</w:t>
      </w:r>
    </w:p>
    <w:p w14:paraId="4A5286BB" w14:textId="7FD4118E" w:rsidR="00E947DF" w:rsidRPr="00E947DF" w:rsidRDefault="00E947DF" w:rsidP="00E947DF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lastRenderedPageBreak/>
        <w:t>More than 2 and 4 people will not be allowed to enter the lift and after entering social distancing will be taken care in the lift.</w:t>
      </w:r>
    </w:p>
    <w:p w14:paraId="5B079231" w14:textId="23648BCF" w:rsidR="00E947DF" w:rsidRPr="00E947DF" w:rsidRDefault="00E947DF" w:rsidP="00E947DF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Use of staircase should be encouraged.</w:t>
      </w:r>
    </w:p>
    <w:p w14:paraId="4C804EF9" w14:textId="43D6F317" w:rsidR="00E947DF" w:rsidRPr="00E947DF" w:rsidRDefault="00E947DF" w:rsidP="00E947D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28388675" w14:textId="1B8B0CD3" w:rsidR="00E947DF" w:rsidRPr="00E947DF" w:rsidRDefault="00E947DF" w:rsidP="00E947D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077B7B8" w14:textId="77777777" w:rsidR="00E947DF" w:rsidRPr="00E947DF" w:rsidRDefault="00E947DF" w:rsidP="00E947D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716272E2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For Park:</w:t>
      </w:r>
    </w:p>
    <w:p w14:paraId="68DE2C6E" w14:textId="23663C02" w:rsidR="00E947DF" w:rsidRPr="00E947DF" w:rsidRDefault="00E947DF" w:rsidP="00E947DF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No activity with large gathering will be held in the park.</w:t>
      </w:r>
    </w:p>
    <w:p w14:paraId="2E5B5A31" w14:textId="41B7585F" w:rsidR="00E947DF" w:rsidRPr="00E947DF" w:rsidRDefault="00E947DF" w:rsidP="00E947DF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 group of more than 5 people at one place should be avoided.</w:t>
      </w:r>
    </w:p>
    <w:p w14:paraId="019FE8AA" w14:textId="05D184D5" w:rsidR="00E947DF" w:rsidRPr="00E947DF" w:rsidRDefault="00E947DF" w:rsidP="00E947DF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Frequent cleaning of common surfaces like tabletops, chairs, kids play areas and equipment’s or tangible items that are used &amp; touched shall be mandate along with hand washing.</w:t>
      </w:r>
    </w:p>
    <w:p w14:paraId="6EAD7395" w14:textId="27B30970" w:rsidR="00E947DF" w:rsidRPr="00E947DF" w:rsidRDefault="00E947DF" w:rsidP="00E947DF">
      <w:pPr>
        <w:pStyle w:val="ListParagraph"/>
        <w:numPr>
          <w:ilvl w:val="0"/>
          <w:numId w:val="4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a mask and carrying a sanitizer is mandatory in Park.</w:t>
      </w:r>
    </w:p>
    <w:p w14:paraId="0F381352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.</w:t>
      </w:r>
    </w:p>
    <w:p w14:paraId="7549D6ED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Main Gate:</w:t>
      </w:r>
    </w:p>
    <w:p w14:paraId="2CC72D65" w14:textId="02C60479" w:rsidR="00E947DF" w:rsidRPr="00E947DF" w:rsidRDefault="00E947DF" w:rsidP="00E947DF">
      <w:pPr>
        <w:pStyle w:val="ListParagraph"/>
        <w:numPr>
          <w:ilvl w:val="0"/>
          <w:numId w:val="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All shall undergo the medical pre-examination by the medical practitioner at the location or shall submit their pre-medical examination document by a physician.</w:t>
      </w:r>
    </w:p>
    <w:p w14:paraId="702559B9" w14:textId="7D258267" w:rsidR="00E947DF" w:rsidRPr="00E947DF" w:rsidRDefault="00E947DF" w:rsidP="00E947DF">
      <w:pPr>
        <w:pStyle w:val="ListParagraph"/>
        <w:numPr>
          <w:ilvl w:val="0"/>
          <w:numId w:val="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Vendors to be allowed in a staggered manner.</w:t>
      </w:r>
    </w:p>
    <w:p w14:paraId="63F00CD6" w14:textId="7DBD61D0" w:rsidR="00E947DF" w:rsidRPr="00E947DF" w:rsidRDefault="00E947DF" w:rsidP="00E947DF">
      <w:pPr>
        <w:pStyle w:val="ListParagraph"/>
        <w:numPr>
          <w:ilvl w:val="0"/>
          <w:numId w:val="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Main gate should be equipped with the latest containment zone list.</w:t>
      </w:r>
    </w:p>
    <w:p w14:paraId="0B2946B0" w14:textId="1226AD91" w:rsidR="00E947DF" w:rsidRPr="00E947DF" w:rsidRDefault="00E947DF" w:rsidP="00E947DF">
      <w:pPr>
        <w:pStyle w:val="ListParagraph"/>
        <w:numPr>
          <w:ilvl w:val="0"/>
          <w:numId w:val="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Aarogya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Setu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App mandatory in device (exception if smart phone is not available)</w:t>
      </w:r>
    </w:p>
    <w:p w14:paraId="4989725A" w14:textId="791E4A53" w:rsidR="00E947DF" w:rsidRPr="00E947DF" w:rsidRDefault="00E947DF" w:rsidP="00E947DF">
      <w:pPr>
        <w:pStyle w:val="ListParagraph"/>
        <w:numPr>
          <w:ilvl w:val="0"/>
          <w:numId w:val="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a mask and carrying a sanitizer is mandatory.</w:t>
      </w:r>
    </w:p>
    <w:p w14:paraId="38F4CB2D" w14:textId="79BFE565" w:rsidR="00E947DF" w:rsidRPr="00E947DF" w:rsidRDefault="00E947DF" w:rsidP="00E947DF">
      <w:pPr>
        <w:pStyle w:val="ListParagraph"/>
        <w:numPr>
          <w:ilvl w:val="0"/>
          <w:numId w:val="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Mandatory thermal scanning of everyone entering and exiting the workplace to be done.</w:t>
      </w:r>
    </w:p>
    <w:p w14:paraId="22234714" w14:textId="7880EBF4" w:rsidR="00E947DF" w:rsidRPr="00E947DF" w:rsidRDefault="00E947DF" w:rsidP="00E947DF">
      <w:pPr>
        <w:pStyle w:val="ListParagraph"/>
        <w:numPr>
          <w:ilvl w:val="0"/>
          <w:numId w:val="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There should be strict ban of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gutka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, tobacco etc. and spitting should be strictly prohibited.</w:t>
      </w:r>
    </w:p>
    <w:p w14:paraId="3E6A99EA" w14:textId="2FD9ABBD" w:rsidR="00E947DF" w:rsidRPr="00E947DF" w:rsidRDefault="00E947DF" w:rsidP="00E947DF">
      <w:pPr>
        <w:pStyle w:val="ListParagraph"/>
        <w:numPr>
          <w:ilvl w:val="0"/>
          <w:numId w:val="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Precautionary training to be given to all the guards by the Security Supervisor.</w:t>
      </w:r>
    </w:p>
    <w:p w14:paraId="1A9F8312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747413F1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Services:</w:t>
      </w:r>
    </w:p>
    <w:p w14:paraId="242DEC8E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10D8BB90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u w:val="single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u w:val="single"/>
        </w:rPr>
        <w:t>Domestic helps:</w:t>
      </w:r>
    </w:p>
    <w:p w14:paraId="65A02AB9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Part time staff (Domestic helps /Maids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etc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) will be allowed post filling up formality forms and approval from Estate Office. Pease contact on Helpdesk for forms &amp; formalities.</w:t>
      </w:r>
    </w:p>
    <w:p w14:paraId="4C93E9E0" w14:textId="77777777" w:rsidR="00E947DF" w:rsidRPr="00E947DF" w:rsidRDefault="00E947DF" w:rsidP="00E947D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61801B14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u w:val="single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u w:val="single"/>
        </w:rPr>
        <w:t>Personal Drivers/Car Washers:</w:t>
      </w:r>
    </w:p>
    <w:p w14:paraId="0A9BACE7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Entry will only be allowed post filling up formality forms and approval from Estate Office. Availability of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Aarogya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Setu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app on is must for access to the project. Please contact on Helpdesk for forms &amp; formalities.</w:t>
      </w:r>
    </w:p>
    <w:p w14:paraId="1144DD35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19E6F214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lastRenderedPageBreak/>
        <w:t> </w:t>
      </w:r>
    </w:p>
    <w:p w14:paraId="4BE1A91B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u w:val="single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u w:val="single"/>
        </w:rPr>
        <w:t>Interior/wooden Works:</w:t>
      </w:r>
    </w:p>
    <w:p w14:paraId="2B21415C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Maximum three persons will be allowed in one flat at a time, while maintaining the social distancing.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Aarogya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Setu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app is mandatory for access to the project and Post written approval from Estate office. Pease contact on Helpdesk for forms &amp; formalities.</w:t>
      </w:r>
    </w:p>
    <w:p w14:paraId="35D52404" w14:textId="7655153C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391C8646" w14:textId="1657FF6D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</w:pPr>
    </w:p>
    <w:p w14:paraId="48EEC3D3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</w:p>
    <w:p w14:paraId="4CD36CC4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u w:val="single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u w:val="single"/>
        </w:rPr>
        <w:t>Walking in the campus:</w:t>
      </w:r>
    </w:p>
    <w:p w14:paraId="660087B3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 strongly advise residents to go for solo walks or walk with co-residents of their own apartment only.  Kindly avoid group walks and practice social distancing.</w:t>
      </w:r>
    </w:p>
    <w:p w14:paraId="3D62B877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0F4B904A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For Club:</w:t>
      </w:r>
    </w:p>
    <w:p w14:paraId="60EB1F4D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371CC48F" w14:textId="549EB61B" w:rsidR="00E947DF" w:rsidRPr="00E947DF" w:rsidRDefault="00E947DF" w:rsidP="00E947DF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Club In charge shall ensure that the spaces are sanitized well before start of any activity/sport.</w:t>
      </w:r>
    </w:p>
    <w:p w14:paraId="65AD77E4" w14:textId="498EEB47" w:rsidR="00E947DF" w:rsidRPr="00E947DF" w:rsidRDefault="00E947DF" w:rsidP="00E947DF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Aarogya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Setu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App Must be installed in device of every member. (Exception if smart phone is not available).</w:t>
      </w:r>
    </w:p>
    <w:p w14:paraId="4ADD4CC7" w14:textId="5038E0AE" w:rsidR="00E947DF" w:rsidRPr="00E947DF" w:rsidRDefault="00E947DF" w:rsidP="00E947DF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mask is compulsory for everyone who is entering the facility for any purpose.</w:t>
      </w:r>
    </w:p>
    <w:p w14:paraId="26D75E2A" w14:textId="794AD241" w:rsidR="00E947DF" w:rsidRPr="00E947DF" w:rsidRDefault="00E947DF" w:rsidP="00E947DF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Various posters, visuals and messages shall be displayed inside the Club House and prominent spaces that share an easy understanding of various aspects.</w:t>
      </w:r>
    </w:p>
    <w:p w14:paraId="2F442C01" w14:textId="4B556121" w:rsidR="00E947DF" w:rsidRPr="00E947DF" w:rsidRDefault="00E947DF" w:rsidP="00E947DF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Intensive communication &amp; training on good hygiene practices for all staff viz. Maintenance, housekeeping, horticulture, security shall be taken up.</w:t>
      </w:r>
    </w:p>
    <w:p w14:paraId="6558E56C" w14:textId="4745FC75" w:rsidR="00E947DF" w:rsidRPr="00E947DF" w:rsidRDefault="00E947DF" w:rsidP="00E947DF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Ensuring adequate arrangements for hand washing and cleaning shall be ensured in washrooms.</w:t>
      </w:r>
    </w:p>
    <w:p w14:paraId="1E664FE1" w14:textId="4832647B" w:rsidR="00E947DF" w:rsidRPr="00E947DF" w:rsidRDefault="00E947DF" w:rsidP="00E947DF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Frequent cleaning of common surfaces like tabletops, chairs or tangible items that are used &amp; touched shall be mandate along with hand washing. All seating spaces should have cross and tick marks to ensure social distancing while seating</w:t>
      </w:r>
    </w:p>
    <w:p w14:paraId="561336F0" w14:textId="0B451A92" w:rsidR="00E947DF" w:rsidRPr="00E947DF" w:rsidRDefault="00E947DF" w:rsidP="00E947DF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Gloves and Caps shall also be mandatory for housekeeping staff who are associated with cleaning of common surfaces and areas.</w:t>
      </w:r>
    </w:p>
    <w:p w14:paraId="3A2F8AFA" w14:textId="2504BC31" w:rsidR="00E947DF" w:rsidRPr="00E947DF" w:rsidRDefault="00E947DF" w:rsidP="00E947DF">
      <w:pPr>
        <w:pStyle w:val="ListParagraph"/>
        <w:numPr>
          <w:ilvl w:val="0"/>
          <w:numId w:val="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No spitting in the premises.</w:t>
      </w:r>
    </w:p>
    <w:p w14:paraId="4CF360FA" w14:textId="77777777" w:rsidR="00E947DF" w:rsidRPr="00E947DF" w:rsidRDefault="00E947DF" w:rsidP="00E947DF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Access control to be deactivated till further instructions</w:t>
      </w:r>
    </w:p>
    <w:p w14:paraId="2FDC2D97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2CCDBA5F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Kids Room</w:t>
      </w:r>
    </w:p>
    <w:p w14:paraId="6B73910C" w14:textId="6C4C928B" w:rsidR="00E947DF" w:rsidRPr="00E947DF" w:rsidRDefault="00E947DF" w:rsidP="00E947DF">
      <w:pPr>
        <w:pStyle w:val="ListParagraph"/>
        <w:numPr>
          <w:ilvl w:val="0"/>
          <w:numId w:val="10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a mask and carrying a sanitizer shall be mandatory.</w:t>
      </w:r>
    </w:p>
    <w:p w14:paraId="4B905E96" w14:textId="54416326" w:rsidR="00E947DF" w:rsidRPr="00E947DF" w:rsidRDefault="00E947DF" w:rsidP="00E947DF">
      <w:pPr>
        <w:pStyle w:val="ListParagraph"/>
        <w:numPr>
          <w:ilvl w:val="0"/>
          <w:numId w:val="10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Group of not more than 5 kids shall be allowed at one time.</w:t>
      </w:r>
    </w:p>
    <w:p w14:paraId="7C89899D" w14:textId="41E9582F" w:rsidR="00E947DF" w:rsidRPr="00E947DF" w:rsidRDefault="00E947DF" w:rsidP="00E947DF">
      <w:pPr>
        <w:pStyle w:val="ListParagraph"/>
        <w:numPr>
          <w:ilvl w:val="0"/>
          <w:numId w:val="10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All common spaces &amp; surfaces shall be sanitized well before/after opening of the facility.</w:t>
      </w:r>
    </w:p>
    <w:p w14:paraId="4371462B" w14:textId="506C7D4B" w:rsidR="00E947DF" w:rsidRPr="00E947DF" w:rsidRDefault="00E947DF" w:rsidP="00E947DF">
      <w:pPr>
        <w:pStyle w:val="ListParagraph"/>
        <w:numPr>
          <w:ilvl w:val="0"/>
          <w:numId w:val="10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lastRenderedPageBreak/>
        <w:t>Parents who accompany kids shall also be guided to a wear mask and use sanitizer as and when required.</w:t>
      </w:r>
    </w:p>
    <w:p w14:paraId="6B9DBC74" w14:textId="76AAED27" w:rsidR="00E947DF" w:rsidRPr="00E947DF" w:rsidRDefault="00E947DF" w:rsidP="00E947DF">
      <w:pPr>
        <w:pStyle w:val="ListParagraph"/>
        <w:numPr>
          <w:ilvl w:val="0"/>
          <w:numId w:val="10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Only 30 Minutes kids shall be allowed, if there is waiting que.</w:t>
      </w:r>
    </w:p>
    <w:p w14:paraId="1D53B05E" w14:textId="7CB4ADA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3A76E2CB" w14:textId="7DE75AC9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</w:pPr>
    </w:p>
    <w:p w14:paraId="2F92D771" w14:textId="2F5FDECC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</w:pPr>
    </w:p>
    <w:p w14:paraId="0BF2FC4C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</w:p>
    <w:p w14:paraId="2EA1D44D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Café/Waiting area/Activity room/Board games etc.</w:t>
      </w: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115A52C3" w14:textId="6960DAB7" w:rsidR="00E947DF" w:rsidRPr="00E947DF" w:rsidRDefault="00E947DF" w:rsidP="00E947DF">
      <w:pPr>
        <w:pStyle w:val="ListParagraph"/>
        <w:numPr>
          <w:ilvl w:val="0"/>
          <w:numId w:val="1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a mask and carrying a sanitizer shall be mandatory.</w:t>
      </w:r>
    </w:p>
    <w:p w14:paraId="5125AC93" w14:textId="7F391770" w:rsidR="00E947DF" w:rsidRPr="00E947DF" w:rsidRDefault="00E947DF" w:rsidP="00E947DF">
      <w:pPr>
        <w:pStyle w:val="ListParagraph"/>
        <w:numPr>
          <w:ilvl w:val="0"/>
          <w:numId w:val="1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Group of not more than 10 Member shall be allowed at one time &amp; 2 players on one table.</w:t>
      </w:r>
    </w:p>
    <w:p w14:paraId="2D5A63E9" w14:textId="5428B0D0" w:rsidR="00E947DF" w:rsidRPr="00E947DF" w:rsidRDefault="00E947DF" w:rsidP="00E947DF">
      <w:pPr>
        <w:pStyle w:val="ListParagraph"/>
        <w:numPr>
          <w:ilvl w:val="0"/>
          <w:numId w:val="1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Only 30 Minutes each player shall be allowed what if someone is waiting.</w:t>
      </w:r>
    </w:p>
    <w:p w14:paraId="7FB7B9AF" w14:textId="1DC56EBD" w:rsidR="00E947DF" w:rsidRPr="00E947DF" w:rsidRDefault="00E947DF" w:rsidP="00E947DF">
      <w:pPr>
        <w:pStyle w:val="ListParagraph"/>
        <w:numPr>
          <w:ilvl w:val="0"/>
          <w:numId w:val="1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All common spaces &amp; surfaces shall be sanitized well before/after opening of the facility.</w:t>
      </w:r>
    </w:p>
    <w:p w14:paraId="465B58D3" w14:textId="16654C39" w:rsidR="00E947DF" w:rsidRPr="00E947DF" w:rsidRDefault="00E947DF" w:rsidP="00E947DF">
      <w:pPr>
        <w:pStyle w:val="ListParagraph"/>
        <w:numPr>
          <w:ilvl w:val="0"/>
          <w:numId w:val="12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Parents who accompany kids shall also be guided to a wear mask and use sanitizer as and when required.</w:t>
      </w:r>
    </w:p>
    <w:p w14:paraId="396B6002" w14:textId="0F50C12C" w:rsidR="00E947DF" w:rsidRPr="00E947DF" w:rsidRDefault="00E947DF" w:rsidP="00E947DF">
      <w:pPr>
        <w:shd w:val="clear" w:color="auto" w:fill="FDFDFD"/>
        <w:spacing w:after="0" w:line="240" w:lineRule="auto"/>
        <w:ind w:firstLine="75"/>
        <w:rPr>
          <w:rFonts w:ascii="Palatino Linotype" w:eastAsia="Times New Roman" w:hAnsi="Palatino Linotype" w:cs="Tahoma"/>
          <w:color w:val="000000"/>
          <w:sz w:val="24"/>
          <w:szCs w:val="24"/>
        </w:rPr>
      </w:pPr>
    </w:p>
    <w:p w14:paraId="674EFFE5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Badminton/Multipurpose Hall:</w:t>
      </w:r>
    </w:p>
    <w:p w14:paraId="5CBBE5DB" w14:textId="3B8A2885" w:rsidR="00E947DF" w:rsidRPr="00E947DF" w:rsidRDefault="00E947DF" w:rsidP="00E947DF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a mask and carrying a sanitizer shall be mandatory.</w:t>
      </w:r>
    </w:p>
    <w:p w14:paraId="2F6DF174" w14:textId="3F3DFC76" w:rsidR="00E947DF" w:rsidRPr="00E947DF" w:rsidRDefault="00E947DF" w:rsidP="00E947DF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Group of not more than 8+2 players shall be allowed at one time on playing time. Four players in per court &amp; 2 players in seating area. Seating area should have cross and tick marks to ensure social distancing while the space is in use for seating.</w:t>
      </w:r>
    </w:p>
    <w:p w14:paraId="27D4C263" w14:textId="7DDCD5FB" w:rsidR="00E947DF" w:rsidRPr="00E947DF" w:rsidRDefault="00E947DF" w:rsidP="00E947DF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Only 30 Minutes each player shall be allowed what if someone is waiting.</w:t>
      </w:r>
    </w:p>
    <w:p w14:paraId="2832223D" w14:textId="5A79487B" w:rsidR="00E947DF" w:rsidRPr="00E947DF" w:rsidRDefault="00E947DF" w:rsidP="00E947DF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All common spaces &amp; surfaces shall be sanitized well before/after use of the facility by the Members.</w:t>
      </w:r>
    </w:p>
    <w:p w14:paraId="26584292" w14:textId="18852DBA" w:rsidR="00E947DF" w:rsidRPr="00E947DF" w:rsidRDefault="00E947DF" w:rsidP="00E947DF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Parents who accompany kids shall also be guided to a wear mask and use sanitizer as and when required.</w:t>
      </w:r>
    </w:p>
    <w:p w14:paraId="22FEAEA9" w14:textId="21C0FA58" w:rsidR="00E947DF" w:rsidRPr="00E947DF" w:rsidRDefault="00E947DF" w:rsidP="00E947DF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Only Non-marking shoes shall be allowed.</w:t>
      </w:r>
    </w:p>
    <w:p w14:paraId="1F7F5825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7365599B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Gymnasium:</w:t>
      </w:r>
    </w:p>
    <w:p w14:paraId="122B8B2B" w14:textId="0C166293" w:rsidR="00E947DF" w:rsidRPr="00E947DF" w:rsidRDefault="00E947DF" w:rsidP="00E947DF">
      <w:pPr>
        <w:pStyle w:val="ListParagraph"/>
        <w:numPr>
          <w:ilvl w:val="0"/>
          <w:numId w:val="1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a mask and carrying a sanitizer shall be mandatory.</w:t>
      </w:r>
    </w:p>
    <w:p w14:paraId="2B86ADD7" w14:textId="2577BE4B" w:rsidR="00E947DF" w:rsidRPr="00E947DF" w:rsidRDefault="00E947DF" w:rsidP="00E947DF">
      <w:pPr>
        <w:pStyle w:val="ListParagraph"/>
        <w:numPr>
          <w:ilvl w:val="0"/>
          <w:numId w:val="1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Group of not more than 8 Members shall be allowed at one time.</w:t>
      </w:r>
    </w:p>
    <w:p w14:paraId="68C7D3F0" w14:textId="0F1770E3" w:rsidR="00E947DF" w:rsidRPr="00E947DF" w:rsidRDefault="00E947DF" w:rsidP="00E947DF">
      <w:pPr>
        <w:pStyle w:val="ListParagraph"/>
        <w:numPr>
          <w:ilvl w:val="0"/>
          <w:numId w:val="1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Each Member will use a machine/ equipment’s for 20 minutes, if someone is waiting.</w:t>
      </w:r>
    </w:p>
    <w:p w14:paraId="551A9F4A" w14:textId="29DC9438" w:rsidR="00E947DF" w:rsidRPr="00E947DF" w:rsidRDefault="00E947DF" w:rsidP="00E947DF">
      <w:pPr>
        <w:pStyle w:val="ListParagraph"/>
        <w:numPr>
          <w:ilvl w:val="0"/>
          <w:numId w:val="1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All common spaces &amp; surfaces shall be sanitized well before/after every use of the facility by the Members.</w:t>
      </w:r>
    </w:p>
    <w:p w14:paraId="795DB272" w14:textId="7A0233C3" w:rsidR="00E947DF" w:rsidRPr="00E947DF" w:rsidRDefault="00E947DF" w:rsidP="00E947DF">
      <w:pPr>
        <w:pStyle w:val="ListParagraph"/>
        <w:numPr>
          <w:ilvl w:val="0"/>
          <w:numId w:val="1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Please avoid sharing the water bottles/Yoga mats etc.</w:t>
      </w:r>
    </w:p>
    <w:p w14:paraId="1A93B414" w14:textId="3587F08C" w:rsidR="00E947DF" w:rsidRPr="00E947DF" w:rsidRDefault="00E947DF" w:rsidP="00E947DF">
      <w:pPr>
        <w:pStyle w:val="ListParagraph"/>
        <w:numPr>
          <w:ilvl w:val="0"/>
          <w:numId w:val="1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gloves with using GYM are mandatory.</w:t>
      </w:r>
    </w:p>
    <w:p w14:paraId="2F703610" w14:textId="6BF3BAA4" w:rsidR="00E947DF" w:rsidRPr="00E947DF" w:rsidRDefault="00E947DF" w:rsidP="00E947DF">
      <w:pPr>
        <w:pStyle w:val="ListParagraph"/>
        <w:numPr>
          <w:ilvl w:val="0"/>
          <w:numId w:val="16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Only Sports shoes shall be allowed.</w:t>
      </w:r>
    </w:p>
    <w:p w14:paraId="7ED6D2A2" w14:textId="77777777" w:rsidR="00E947DF" w:rsidRPr="00E947DF" w:rsidRDefault="00E947DF" w:rsidP="00E947D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125B945B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Table Tennis Room:</w:t>
      </w:r>
    </w:p>
    <w:p w14:paraId="5E571224" w14:textId="50AD7265" w:rsidR="00E947DF" w:rsidRPr="00E947DF" w:rsidRDefault="00E947DF" w:rsidP="00E947DF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a mask and carrying a sanitizer shall be mandatory.</w:t>
      </w:r>
    </w:p>
    <w:p w14:paraId="4D5FD9ED" w14:textId="0C9D79A7" w:rsidR="00E947DF" w:rsidRPr="00E947DF" w:rsidRDefault="00E947DF" w:rsidP="00E947DF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Group of not more than 4 players shall be allowed at one time on playing time. Two players per table.</w:t>
      </w:r>
    </w:p>
    <w:p w14:paraId="713833AF" w14:textId="5D24BD21" w:rsidR="00E947DF" w:rsidRPr="00E947DF" w:rsidRDefault="00E947DF" w:rsidP="00E947DF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Only 30 Minutes each player shall be allowed what if someone is waiting.</w:t>
      </w:r>
    </w:p>
    <w:p w14:paraId="1423B192" w14:textId="199C609D" w:rsidR="00E947DF" w:rsidRPr="00E947DF" w:rsidRDefault="00E947DF" w:rsidP="00E947DF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All common spaces &amp; surfaces shall be sanitized well before/after opening of the facility.</w:t>
      </w:r>
    </w:p>
    <w:p w14:paraId="385FDE38" w14:textId="77777777" w:rsidR="00E947DF" w:rsidRPr="00E947DF" w:rsidRDefault="00E947DF" w:rsidP="00E947DF">
      <w:pPr>
        <w:pStyle w:val="ListParagraph"/>
        <w:numPr>
          <w:ilvl w:val="0"/>
          <w:numId w:val="20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5. Parents who accompany kids shall also be guided to a wear mask and use sanitizer as and when required.</w:t>
      </w:r>
    </w:p>
    <w:p w14:paraId="50DCDC51" w14:textId="77777777" w:rsidR="00E947DF" w:rsidRPr="00E947DF" w:rsidRDefault="00E947DF" w:rsidP="00E947DF">
      <w:pPr>
        <w:pStyle w:val="ListParagraph"/>
        <w:numPr>
          <w:ilvl w:val="0"/>
          <w:numId w:val="20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6. Only Non-marking shoes shall be allowed.</w:t>
      </w:r>
    </w:p>
    <w:p w14:paraId="43FCDE53" w14:textId="299DAF31" w:rsidR="00E947DF" w:rsidRPr="00E947DF" w:rsidRDefault="00E947DF" w:rsidP="00E947DF">
      <w:pPr>
        <w:shd w:val="clear" w:color="auto" w:fill="FDFDFD"/>
        <w:spacing w:after="0" w:line="240" w:lineRule="auto"/>
        <w:ind w:firstLine="75"/>
        <w:rPr>
          <w:rFonts w:ascii="Palatino Linotype" w:eastAsia="Times New Roman" w:hAnsi="Palatino Linotype" w:cs="Tahoma"/>
          <w:color w:val="000000"/>
          <w:sz w:val="24"/>
          <w:szCs w:val="24"/>
        </w:rPr>
      </w:pPr>
    </w:p>
    <w:p w14:paraId="56E9FA41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Billiards Room:</w:t>
      </w:r>
    </w:p>
    <w:p w14:paraId="6932833A" w14:textId="1F1F419D" w:rsidR="00E947DF" w:rsidRPr="00E947DF" w:rsidRDefault="00E947DF" w:rsidP="00E947DF">
      <w:pPr>
        <w:pStyle w:val="ListParagraph"/>
        <w:numPr>
          <w:ilvl w:val="0"/>
          <w:numId w:val="21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a mask and carrying a sanitizer shall be mandatory.</w:t>
      </w:r>
    </w:p>
    <w:p w14:paraId="51E12C53" w14:textId="1B3FA48B" w:rsidR="00E947DF" w:rsidRPr="00E947DF" w:rsidRDefault="00E947DF" w:rsidP="00E947DF">
      <w:pPr>
        <w:pStyle w:val="ListParagraph"/>
        <w:numPr>
          <w:ilvl w:val="0"/>
          <w:numId w:val="21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Group of not more than 4 players shall be allowed at one time on playing time. Two players per table.</w:t>
      </w:r>
    </w:p>
    <w:p w14:paraId="466E4757" w14:textId="34679373" w:rsidR="00E947DF" w:rsidRPr="00E947DF" w:rsidRDefault="00E947DF" w:rsidP="00E947DF">
      <w:pPr>
        <w:pStyle w:val="ListParagraph"/>
        <w:numPr>
          <w:ilvl w:val="0"/>
          <w:numId w:val="21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Only 30 Minutes each player shall be allowed what if someone is waiting.</w:t>
      </w:r>
    </w:p>
    <w:p w14:paraId="0FB3B09F" w14:textId="669ED665" w:rsidR="00E947DF" w:rsidRPr="00E947DF" w:rsidRDefault="00E947DF" w:rsidP="00E947DF">
      <w:pPr>
        <w:pStyle w:val="ListParagraph"/>
        <w:numPr>
          <w:ilvl w:val="0"/>
          <w:numId w:val="21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All common spaces/surfaces/sticks and balls shall be sanitized well before/after use of the facility by the Members.</w:t>
      </w:r>
    </w:p>
    <w:p w14:paraId="7B8B7955" w14:textId="0FEA1E06" w:rsidR="00E947DF" w:rsidRPr="00E947DF" w:rsidRDefault="00E947DF" w:rsidP="00E947DF">
      <w:pPr>
        <w:shd w:val="clear" w:color="auto" w:fill="FDFDFD"/>
        <w:spacing w:after="0" w:line="240" w:lineRule="auto"/>
        <w:ind w:firstLine="75"/>
        <w:rPr>
          <w:rFonts w:ascii="Palatino Linotype" w:eastAsia="Times New Roman" w:hAnsi="Palatino Linotype" w:cs="Tahoma"/>
          <w:color w:val="000000"/>
          <w:sz w:val="24"/>
          <w:szCs w:val="24"/>
        </w:rPr>
      </w:pPr>
    </w:p>
    <w:p w14:paraId="30BAAD36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 </w:t>
      </w:r>
    </w:p>
    <w:p w14:paraId="0493C9DC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Tennis:</w:t>
      </w:r>
    </w:p>
    <w:p w14:paraId="34B3BD36" w14:textId="436930AB" w:rsidR="00E947DF" w:rsidRPr="00E947DF" w:rsidRDefault="00E947DF" w:rsidP="00E947DF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Wearing a mask and carrying a sanitizer shall be mandatory.</w:t>
      </w:r>
    </w:p>
    <w:p w14:paraId="6E6E949C" w14:textId="6C693176" w:rsidR="00E947DF" w:rsidRPr="00E947DF" w:rsidRDefault="00E947DF" w:rsidP="00E947DF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Group of not more than 8+4 players shall be allowed at one time on playing time. Four players in per court &amp; 4 players in seating area. Seating area should have cross and tick marks to ensure social distancing while the space is in use for seating.</w:t>
      </w:r>
    </w:p>
    <w:p w14:paraId="23481644" w14:textId="137706D3" w:rsidR="00E947DF" w:rsidRPr="00E947DF" w:rsidRDefault="00E947DF" w:rsidP="00E947DF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Only 45 Minutes each player shall be allowed, if someone is waiting.</w:t>
      </w:r>
    </w:p>
    <w:p w14:paraId="1F8AF045" w14:textId="4306C987" w:rsidR="00E947DF" w:rsidRPr="00E947DF" w:rsidRDefault="00E947DF" w:rsidP="00E947DF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All common spaces &amp; surfaces shall be sanitized well before/after opening of the facility.</w:t>
      </w:r>
    </w:p>
    <w:p w14:paraId="30303812" w14:textId="604B6AC5" w:rsidR="00E947DF" w:rsidRPr="00E947DF" w:rsidRDefault="00E947DF" w:rsidP="00E947DF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Parents who accompany kids shall also be guided to a wear mask and use sanitizer as and when required.</w:t>
      </w:r>
    </w:p>
    <w:p w14:paraId="44E3DC70" w14:textId="5D74C80E" w:rsidR="00E947DF" w:rsidRPr="00E947DF" w:rsidRDefault="00E947DF" w:rsidP="00E947DF">
      <w:pPr>
        <w:pStyle w:val="ListParagraph"/>
        <w:numPr>
          <w:ilvl w:val="0"/>
          <w:numId w:val="23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Only Non-marking shoes shall be allowed.</w:t>
      </w:r>
    </w:p>
    <w:p w14:paraId="748C7C9E" w14:textId="77777777" w:rsidR="00E947DF" w:rsidRPr="00E947DF" w:rsidRDefault="00E947DF" w:rsidP="00E947DF">
      <w:pPr>
        <w:pStyle w:val="ListParagraph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E947DF">
        <w:rPr>
          <w:rFonts w:ascii="Palatino Linotype" w:eastAsia="Times New Roman" w:hAnsi="Palatino Linotype" w:cs="Tahoma"/>
          <w:color w:val="000000"/>
          <w:sz w:val="24"/>
          <w:szCs w:val="24"/>
        </w:rPr>
        <w:br/>
      </w:r>
    </w:p>
    <w:p w14:paraId="4C95A1A0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Temple’s</w:t>
      </w:r>
    </w:p>
    <w:p w14:paraId="23664414" w14:textId="218E2BC6" w:rsidR="00E947DF" w:rsidRPr="00E947DF" w:rsidRDefault="00E947DF" w:rsidP="00E947DF">
      <w:pPr>
        <w:pStyle w:val="ListParagraph"/>
        <w:numPr>
          <w:ilvl w:val="0"/>
          <w:numId w:val="25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Entrance to have mandatory hand hygiene (sanitizer dispenser) and thermal screening provisions.</w:t>
      </w:r>
    </w:p>
    <w:p w14:paraId="254E7BA6" w14:textId="7DF5AA31" w:rsidR="00E947DF" w:rsidRPr="00E947DF" w:rsidRDefault="00E947DF" w:rsidP="00E947DF">
      <w:pPr>
        <w:pStyle w:val="ListParagraph"/>
        <w:numPr>
          <w:ilvl w:val="0"/>
          <w:numId w:val="25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Only asymptomatic persons shall be allowed in the premises.</w:t>
      </w:r>
    </w:p>
    <w:p w14:paraId="4EEA549D" w14:textId="065CF04A" w:rsidR="00E947DF" w:rsidRPr="00E947DF" w:rsidRDefault="00E947DF" w:rsidP="00E947DF">
      <w:pPr>
        <w:pStyle w:val="ListParagraph"/>
        <w:numPr>
          <w:ilvl w:val="0"/>
          <w:numId w:val="25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All persons to be allowed entry only if using face cover/masks.</w:t>
      </w:r>
    </w:p>
    <w:p w14:paraId="0EBCE58D" w14:textId="119CC385" w:rsidR="00E947DF" w:rsidRPr="00E947DF" w:rsidRDefault="00E947DF" w:rsidP="00E947DF">
      <w:pPr>
        <w:pStyle w:val="ListParagraph"/>
        <w:numPr>
          <w:ilvl w:val="0"/>
          <w:numId w:val="25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lastRenderedPageBreak/>
        <w:t>Staggering of visitors to be done, if possible.</w:t>
      </w:r>
    </w:p>
    <w:p w14:paraId="7FBF15E1" w14:textId="7A84E5B6" w:rsidR="00E947DF" w:rsidRPr="00E947DF" w:rsidRDefault="00E947DF" w:rsidP="00E947DF">
      <w:pPr>
        <w:pStyle w:val="ListParagraph"/>
        <w:numPr>
          <w:ilvl w:val="0"/>
          <w:numId w:val="25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Shoes / footwear to be preferably taken off inside own vehicle or at the designated place.</w:t>
      </w:r>
    </w:p>
    <w:p w14:paraId="60B759C3" w14:textId="7FCB1687" w:rsidR="00E947DF" w:rsidRPr="00E947DF" w:rsidRDefault="00E947DF" w:rsidP="00E947DF">
      <w:pPr>
        <w:pStyle w:val="ListParagraph"/>
        <w:numPr>
          <w:ilvl w:val="0"/>
          <w:numId w:val="25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Specific markings may be made with </w:t>
      </w:r>
      <w:proofErr w:type="gram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sufficient</w:t>
      </w:r>
      <w:proofErr w:type="gram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distant to manage the queue and ensure social distancing in the premises.</w:t>
      </w:r>
    </w:p>
    <w:p w14:paraId="74FB85F2" w14:textId="655156A3" w:rsidR="00E947DF" w:rsidRPr="00E947DF" w:rsidRDefault="00E947DF" w:rsidP="00E947DF">
      <w:pPr>
        <w:pStyle w:val="ListParagraph"/>
        <w:numPr>
          <w:ilvl w:val="0"/>
          <w:numId w:val="25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Preferably separate entry and exits for visitors shall be organized</w:t>
      </w:r>
    </w:p>
    <w:p w14:paraId="704E9BA2" w14:textId="3CB5EA25" w:rsidR="00E947DF" w:rsidRPr="00E947DF" w:rsidRDefault="00E947DF" w:rsidP="00E947DF">
      <w:pPr>
        <w:pStyle w:val="ListParagraph"/>
        <w:numPr>
          <w:ilvl w:val="0"/>
          <w:numId w:val="25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proofErr w:type="gram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Maintain physical distancing of a minimum of 6 feet at all times</w:t>
      </w:r>
      <w:proofErr w:type="gram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when queuing up for</w:t>
      </w:r>
    </w:p>
    <w:p w14:paraId="12B58679" w14:textId="77777777" w:rsidR="00E947DF" w:rsidRPr="00E947DF" w:rsidRDefault="00E947DF" w:rsidP="00E947DF">
      <w:pPr>
        <w:pStyle w:val="ListParagraph"/>
        <w:numPr>
          <w:ilvl w:val="0"/>
          <w:numId w:val="25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entry.</w:t>
      </w:r>
    </w:p>
    <w:p w14:paraId="58F483BB" w14:textId="498498F9" w:rsidR="00E947DF" w:rsidRPr="00E947DF" w:rsidRDefault="00E947DF" w:rsidP="00E947DF">
      <w:pPr>
        <w:pStyle w:val="ListParagraph"/>
        <w:numPr>
          <w:ilvl w:val="0"/>
          <w:numId w:val="25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People should wash their hand and feet with soap and water before entering the</w:t>
      </w:r>
    </w:p>
    <w:p w14:paraId="376E8A7B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premises.</w:t>
      </w:r>
    </w:p>
    <w:p w14:paraId="26C35997" w14:textId="60F3883C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Seating arrangement to be made in such a way that adequate social distancing.</w:t>
      </w:r>
    </w:p>
    <w:p w14:paraId="2F50C595" w14:textId="157F93B4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Touching of statues/idols / holy books etc. not to be allowed.</w:t>
      </w:r>
    </w:p>
    <w:p w14:paraId="48B8A2CB" w14:textId="2D7D51E2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Large gatherings/congregation continue to remain prohibited.</w:t>
      </w:r>
    </w:p>
    <w:p w14:paraId="6E4A3264" w14:textId="10E4B882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In view of potential threat of spread of infection, as far as feasible recorded devotional music/songs may be played and choir or singing groups should not be allowed.</w:t>
      </w:r>
    </w:p>
    <w:p w14:paraId="2F7C0EB4" w14:textId="7F271653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Avoid physical contact while greeting each other.</w:t>
      </w:r>
    </w:p>
    <w:p w14:paraId="454CEA47" w14:textId="77149B2E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Common prayer mats should be </w:t>
      </w:r>
      <w:proofErr w:type="gram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avoided</w:t>
      </w:r>
      <w:proofErr w:type="gram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and devotees should bring their own.</w:t>
      </w:r>
    </w:p>
    <w:p w14:paraId="32C48C4C" w14:textId="6983F143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No physical offerings like Prasad/distribution or sprinkling of holy water, etc.to be allowed</w:t>
      </w:r>
    </w:p>
    <w:p w14:paraId="394705AB" w14:textId="659D7F0E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Effective sanitation within the premises shall be maintained with </w:t>
      </w:r>
      <w:proofErr w:type="gram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particular focus</w:t>
      </w:r>
      <w:proofErr w:type="gram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on frequently touched items.</w:t>
      </w:r>
    </w:p>
    <w:p w14:paraId="74B14497" w14:textId="68969940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Frequent cleaning and disinfection to be maintained by the management of the religious place.</w:t>
      </w:r>
    </w:p>
    <w:p w14:paraId="4FA13C08" w14:textId="295DAF55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The floors should particularly be cleaned multiple times in the premises.</w:t>
      </w:r>
    </w:p>
    <w:p w14:paraId="7788DD63" w14:textId="7F1B0838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Proper disposal of face covers / masks / gloves left over by visitors and/or</w:t>
      </w:r>
    </w:p>
    <w:p w14:paraId="58A2210A" w14:textId="77777777" w:rsidR="00E947DF" w:rsidRPr="00E947DF" w:rsidRDefault="00E947DF" w:rsidP="00E947DF">
      <w:pPr>
        <w:pStyle w:val="ListParagraph"/>
        <w:numPr>
          <w:ilvl w:val="0"/>
          <w:numId w:val="27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employees should be ensured.</w:t>
      </w:r>
    </w:p>
    <w:p w14:paraId="5EDA630F" w14:textId="77777777" w:rsidR="00E947DF" w:rsidRPr="00E947DF" w:rsidRDefault="00E947DF" w:rsidP="00E947D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E947DF">
        <w:rPr>
          <w:rFonts w:ascii="Palatino Linotype" w:eastAsia="Times New Roman" w:hAnsi="Palatino Linotype" w:cs="Tahoma"/>
          <w:color w:val="000000"/>
          <w:sz w:val="24"/>
          <w:szCs w:val="24"/>
        </w:rPr>
        <w:br/>
      </w:r>
    </w:p>
    <w:p w14:paraId="7B171BE6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  <w:highlight w:val="yellow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 xml:space="preserve">The generic preventive measures include simple public health measures that are to be followed to reduce the risk of COVID-19. These measures </w:t>
      </w:r>
      <w:proofErr w:type="gram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need to be observed by all (workers and visitors) in these places at all times</w:t>
      </w:r>
      <w:proofErr w:type="gram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.</w:t>
      </w:r>
    </w:p>
    <w:p w14:paraId="40964482" w14:textId="77777777" w:rsidR="00E947DF" w:rsidRPr="00E947DF" w:rsidRDefault="00E947DF" w:rsidP="00E947DF">
      <w:p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  <w:highlight w:val="yellow"/>
        </w:rPr>
        <w:t>These include:</w:t>
      </w:r>
    </w:p>
    <w:p w14:paraId="5FCF161A" w14:textId="1DAE6020" w:rsidR="00E947DF" w:rsidRPr="00E947DF" w:rsidRDefault="00E947DF" w:rsidP="00E947DF">
      <w:pPr>
        <w:pStyle w:val="ListParagraph"/>
        <w:numPr>
          <w:ilvl w:val="0"/>
          <w:numId w:val="2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Individuals must maintain a minimum distance of 6 feet in public places as far as</w:t>
      </w:r>
    </w:p>
    <w:p w14:paraId="268FCC59" w14:textId="77777777" w:rsidR="00E947DF" w:rsidRPr="00E947DF" w:rsidRDefault="00E947DF" w:rsidP="00E947DF">
      <w:pPr>
        <w:pStyle w:val="ListParagraph"/>
        <w:numPr>
          <w:ilvl w:val="0"/>
          <w:numId w:val="2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feasible.</w:t>
      </w:r>
    </w:p>
    <w:p w14:paraId="759F3132" w14:textId="1F79A62B" w:rsidR="00E947DF" w:rsidRPr="00E947DF" w:rsidRDefault="00E947DF" w:rsidP="00E947DF">
      <w:pPr>
        <w:pStyle w:val="ListParagraph"/>
        <w:numPr>
          <w:ilvl w:val="0"/>
          <w:numId w:val="2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Use of face covers/masks to be mandatory.</w:t>
      </w:r>
    </w:p>
    <w:p w14:paraId="772F3436" w14:textId="4DBB58A3" w:rsidR="00E947DF" w:rsidRPr="00E947DF" w:rsidRDefault="00E947DF" w:rsidP="00E947DF">
      <w:pPr>
        <w:pStyle w:val="ListParagraph"/>
        <w:numPr>
          <w:ilvl w:val="0"/>
          <w:numId w:val="2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Practice frequent hand washing with soap (for at least 40-60 seconds) even when hands are not visibly dirty. Use of alcohol-based hand sanitizers (for at least 20 seconds) can be made wherever feasible.</w:t>
      </w:r>
    </w:p>
    <w:p w14:paraId="68F2EEEE" w14:textId="5C9CA28D" w:rsidR="00E947DF" w:rsidRPr="00E947DF" w:rsidRDefault="00E947DF" w:rsidP="00E947DF">
      <w:pPr>
        <w:pStyle w:val="ListParagraph"/>
        <w:numPr>
          <w:ilvl w:val="0"/>
          <w:numId w:val="2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lastRenderedPageBreak/>
        <w:t>Respiratory etiquettes to be strictly followed. This involves strict practice of covering one’s mouth and nose while coughing/sneezing with a tissue/handkerchief/flexed elbow and disposing off used tissues properly.</w:t>
      </w:r>
    </w:p>
    <w:p w14:paraId="4AC50F48" w14:textId="4DA282AC" w:rsidR="00E947DF" w:rsidRPr="00E947DF" w:rsidRDefault="00E947DF" w:rsidP="00E947DF">
      <w:pPr>
        <w:pStyle w:val="ListParagraph"/>
        <w:numPr>
          <w:ilvl w:val="0"/>
          <w:numId w:val="2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Self-monitoring of health by all and reporting any illness at the earliest to state and district helpline.</w:t>
      </w:r>
    </w:p>
    <w:p w14:paraId="04E80970" w14:textId="53866DF6" w:rsidR="00E947DF" w:rsidRPr="00E947DF" w:rsidRDefault="00E947DF" w:rsidP="00E947DF">
      <w:pPr>
        <w:pStyle w:val="ListParagraph"/>
        <w:numPr>
          <w:ilvl w:val="0"/>
          <w:numId w:val="2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Spitting should be strictly prohibited.</w:t>
      </w:r>
    </w:p>
    <w:p w14:paraId="54BEBDB7" w14:textId="384D4D07" w:rsidR="00E947DF" w:rsidRPr="00E947DF" w:rsidRDefault="00E947DF" w:rsidP="00E947DF">
      <w:pPr>
        <w:pStyle w:val="ListParagraph"/>
        <w:numPr>
          <w:ilvl w:val="0"/>
          <w:numId w:val="28"/>
        </w:numPr>
        <w:shd w:val="clear" w:color="auto" w:fill="FDFDFD"/>
        <w:spacing w:after="0" w:line="240" w:lineRule="auto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Installation &amp; use of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Aarogya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</w:t>
      </w:r>
      <w:proofErr w:type="spellStart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>Setu</w:t>
      </w:r>
      <w:proofErr w:type="spellEnd"/>
      <w:r w:rsidRPr="00E947DF">
        <w:rPr>
          <w:rFonts w:ascii="Palatino Linotype" w:eastAsia="Times New Roman" w:hAnsi="Palatino Linotype" w:cs="Tahoma"/>
          <w:bCs/>
          <w:iCs/>
          <w:color w:val="000000"/>
          <w:sz w:val="24"/>
          <w:szCs w:val="24"/>
        </w:rPr>
        <w:t xml:space="preserve"> App shall be advised to all.</w:t>
      </w:r>
    </w:p>
    <w:p w14:paraId="2375AF6D" w14:textId="77777777" w:rsidR="00B57EDB" w:rsidRPr="00E947DF" w:rsidRDefault="00B57EDB">
      <w:pPr>
        <w:rPr>
          <w:rFonts w:ascii="Palatino Linotype" w:hAnsi="Palatino Linotype"/>
        </w:rPr>
      </w:pPr>
    </w:p>
    <w:sectPr w:rsidR="00B57EDB" w:rsidRPr="00E9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2D9"/>
    <w:multiLevelType w:val="hybridMultilevel"/>
    <w:tmpl w:val="D08C0496"/>
    <w:lvl w:ilvl="0" w:tplc="731EE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9FE"/>
    <w:multiLevelType w:val="hybridMultilevel"/>
    <w:tmpl w:val="A4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B7C"/>
    <w:multiLevelType w:val="hybridMultilevel"/>
    <w:tmpl w:val="6AFEF880"/>
    <w:lvl w:ilvl="0" w:tplc="D72EB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6849"/>
    <w:multiLevelType w:val="hybridMultilevel"/>
    <w:tmpl w:val="D15444AE"/>
    <w:lvl w:ilvl="0" w:tplc="EA5E9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0F0C"/>
    <w:multiLevelType w:val="hybridMultilevel"/>
    <w:tmpl w:val="8B98F2DA"/>
    <w:lvl w:ilvl="0" w:tplc="4C246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3EB5"/>
    <w:multiLevelType w:val="hybridMultilevel"/>
    <w:tmpl w:val="CE2E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0DF2"/>
    <w:multiLevelType w:val="hybridMultilevel"/>
    <w:tmpl w:val="D706AC38"/>
    <w:lvl w:ilvl="0" w:tplc="0E923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115F"/>
    <w:multiLevelType w:val="hybridMultilevel"/>
    <w:tmpl w:val="77A2E66E"/>
    <w:lvl w:ilvl="0" w:tplc="D6BEE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7AE0"/>
    <w:multiLevelType w:val="hybridMultilevel"/>
    <w:tmpl w:val="4C96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1320A"/>
    <w:multiLevelType w:val="hybridMultilevel"/>
    <w:tmpl w:val="ECDA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225"/>
    <w:multiLevelType w:val="hybridMultilevel"/>
    <w:tmpl w:val="CB6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0673C"/>
    <w:multiLevelType w:val="hybridMultilevel"/>
    <w:tmpl w:val="6E9CC094"/>
    <w:lvl w:ilvl="0" w:tplc="4F4A1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589C"/>
    <w:multiLevelType w:val="hybridMultilevel"/>
    <w:tmpl w:val="C324BDFC"/>
    <w:lvl w:ilvl="0" w:tplc="ED64A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934DD"/>
    <w:multiLevelType w:val="hybridMultilevel"/>
    <w:tmpl w:val="4A26EF54"/>
    <w:lvl w:ilvl="0" w:tplc="945628B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26F7"/>
    <w:multiLevelType w:val="hybridMultilevel"/>
    <w:tmpl w:val="FC0C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E786A"/>
    <w:multiLevelType w:val="hybridMultilevel"/>
    <w:tmpl w:val="EB12BDE8"/>
    <w:lvl w:ilvl="0" w:tplc="3F2E1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F41A1"/>
    <w:multiLevelType w:val="hybridMultilevel"/>
    <w:tmpl w:val="30DCADA4"/>
    <w:lvl w:ilvl="0" w:tplc="C6207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17994"/>
    <w:multiLevelType w:val="hybridMultilevel"/>
    <w:tmpl w:val="CCF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260B4"/>
    <w:multiLevelType w:val="hybridMultilevel"/>
    <w:tmpl w:val="5AB6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771CC"/>
    <w:multiLevelType w:val="hybridMultilevel"/>
    <w:tmpl w:val="FAD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C13E6"/>
    <w:multiLevelType w:val="hybridMultilevel"/>
    <w:tmpl w:val="20E8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126A6"/>
    <w:multiLevelType w:val="hybridMultilevel"/>
    <w:tmpl w:val="C02C098A"/>
    <w:lvl w:ilvl="0" w:tplc="5A909F2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C5BDB"/>
    <w:multiLevelType w:val="hybridMultilevel"/>
    <w:tmpl w:val="30963F8C"/>
    <w:lvl w:ilvl="0" w:tplc="6F3CE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03418"/>
    <w:multiLevelType w:val="hybridMultilevel"/>
    <w:tmpl w:val="6E18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A621A"/>
    <w:multiLevelType w:val="hybridMultilevel"/>
    <w:tmpl w:val="9FD2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31D1C"/>
    <w:multiLevelType w:val="hybridMultilevel"/>
    <w:tmpl w:val="C4FE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8443C"/>
    <w:multiLevelType w:val="hybridMultilevel"/>
    <w:tmpl w:val="DE40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844E2"/>
    <w:multiLevelType w:val="multilevel"/>
    <w:tmpl w:val="AC36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47EC4"/>
    <w:multiLevelType w:val="hybridMultilevel"/>
    <w:tmpl w:val="DA9C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9"/>
  </w:num>
  <w:num w:numId="5">
    <w:abstractNumId w:val="3"/>
  </w:num>
  <w:num w:numId="6">
    <w:abstractNumId w:val="19"/>
  </w:num>
  <w:num w:numId="7">
    <w:abstractNumId w:val="0"/>
  </w:num>
  <w:num w:numId="8">
    <w:abstractNumId w:val="23"/>
  </w:num>
  <w:num w:numId="9">
    <w:abstractNumId w:val="22"/>
  </w:num>
  <w:num w:numId="10">
    <w:abstractNumId w:val="5"/>
  </w:num>
  <w:num w:numId="11">
    <w:abstractNumId w:val="15"/>
  </w:num>
  <w:num w:numId="12">
    <w:abstractNumId w:val="8"/>
  </w:num>
  <w:num w:numId="13">
    <w:abstractNumId w:val="12"/>
  </w:num>
  <w:num w:numId="14">
    <w:abstractNumId w:val="18"/>
  </w:num>
  <w:num w:numId="15">
    <w:abstractNumId w:val="11"/>
  </w:num>
  <w:num w:numId="16">
    <w:abstractNumId w:val="14"/>
  </w:num>
  <w:num w:numId="17">
    <w:abstractNumId w:val="16"/>
  </w:num>
  <w:num w:numId="18">
    <w:abstractNumId w:val="25"/>
  </w:num>
  <w:num w:numId="19">
    <w:abstractNumId w:val="4"/>
  </w:num>
  <w:num w:numId="20">
    <w:abstractNumId w:val="17"/>
  </w:num>
  <w:num w:numId="21">
    <w:abstractNumId w:val="26"/>
  </w:num>
  <w:num w:numId="22">
    <w:abstractNumId w:val="2"/>
  </w:num>
  <w:num w:numId="23">
    <w:abstractNumId w:val="10"/>
  </w:num>
  <w:num w:numId="24">
    <w:abstractNumId w:val="7"/>
  </w:num>
  <w:num w:numId="25">
    <w:abstractNumId w:val="28"/>
  </w:num>
  <w:num w:numId="26">
    <w:abstractNumId w:val="21"/>
  </w:num>
  <w:num w:numId="27">
    <w:abstractNumId w:val="24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31"/>
    <w:rsid w:val="00B57EDB"/>
    <w:rsid w:val="00D61231"/>
    <w:rsid w:val="00E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FFE1"/>
  <w15:chartTrackingRefBased/>
  <w15:docId w15:val="{FBC0C424-0233-42EF-B057-AE4E4E3A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47DF"/>
    <w:rPr>
      <w:i/>
      <w:iCs/>
    </w:rPr>
  </w:style>
  <w:style w:type="character" w:customStyle="1" w:styleId="zmsearchresult">
    <w:name w:val="zmsearchresult"/>
    <w:basedOn w:val="DefaultParagraphFont"/>
    <w:rsid w:val="00E947DF"/>
  </w:style>
  <w:style w:type="character" w:customStyle="1" w:styleId="object">
    <w:name w:val="object"/>
    <w:basedOn w:val="DefaultParagraphFont"/>
    <w:rsid w:val="00E947DF"/>
  </w:style>
  <w:style w:type="paragraph" w:styleId="ListParagraph">
    <w:name w:val="List Paragraph"/>
    <w:basedOn w:val="Normal"/>
    <w:uiPriority w:val="34"/>
    <w:qFormat/>
    <w:rsid w:val="00E9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Joshi</dc:creator>
  <cp:keywords/>
  <dc:description/>
  <cp:lastModifiedBy>Sushil Joshi</cp:lastModifiedBy>
  <cp:revision>3</cp:revision>
  <dcterms:created xsi:type="dcterms:W3CDTF">2020-06-11T06:11:00Z</dcterms:created>
  <dcterms:modified xsi:type="dcterms:W3CDTF">2020-06-11T06:11:00Z</dcterms:modified>
</cp:coreProperties>
</file>